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F5" w:rsidRPr="00A90E4B" w:rsidRDefault="002A74F5" w:rsidP="002A7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4B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Ленинского района Республики Крым «Районный Дом культуры «Горизонт»</w:t>
      </w: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МЕТОДИЧЕСКИЕ МАТЕРИАЛЫ</w:t>
      </w:r>
    </w:p>
    <w:p w:rsidR="002A74F5" w:rsidRDefault="002A74F5" w:rsidP="002A74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74F5">
        <w:rPr>
          <w:rFonts w:ascii="Times New Roman" w:hAnsi="Times New Roman" w:cs="Times New Roman"/>
          <w:b/>
          <w:sz w:val="40"/>
          <w:szCs w:val="40"/>
        </w:rPr>
        <w:t xml:space="preserve">по проведению мероприятий, приуроченных ко Дню солидарности в борьбе с терроризмом </w:t>
      </w:r>
    </w:p>
    <w:p w:rsidR="002A74F5" w:rsidRPr="00976701" w:rsidRDefault="002A74F5" w:rsidP="002A74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74F5">
        <w:rPr>
          <w:rFonts w:ascii="Times New Roman" w:hAnsi="Times New Roman" w:cs="Times New Roman"/>
          <w:b/>
          <w:sz w:val="40"/>
          <w:szCs w:val="40"/>
        </w:rPr>
        <w:t>(3 сентября)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F5" w:rsidRDefault="002A74F5" w:rsidP="002A74F5">
      <w:pPr>
        <w:rPr>
          <w:rFonts w:ascii="Times New Roman" w:hAnsi="Times New Roman" w:cs="Times New Roman"/>
          <w:b/>
          <w:sz w:val="28"/>
          <w:szCs w:val="28"/>
        </w:rPr>
      </w:pPr>
    </w:p>
    <w:p w:rsidR="002A74F5" w:rsidRDefault="002A74F5" w:rsidP="002A7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Ленино, 2021 </w:t>
      </w:r>
    </w:p>
    <w:p w:rsidR="00D21EC1" w:rsidRDefault="00D21EC1" w:rsidP="00D21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</w:t>
      </w:r>
    </w:p>
    <w:p w:rsidR="00D21EC1" w:rsidRPr="00D21EC1" w:rsidRDefault="00D21EC1" w:rsidP="00D21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C1">
        <w:rPr>
          <w:rFonts w:ascii="Times New Roman" w:hAnsi="Times New Roman" w:cs="Times New Roman"/>
          <w:b/>
          <w:sz w:val="28"/>
          <w:szCs w:val="28"/>
        </w:rPr>
        <w:t>по проведению мероприятий, приуроченных ко Дню солидарности в борьбе с терроризмом (3 сентября)</w:t>
      </w:r>
    </w:p>
    <w:p w:rsidR="00D21EC1" w:rsidRPr="00D21EC1" w:rsidRDefault="00D21EC1" w:rsidP="00D21EC1">
      <w:pPr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EC1" w:rsidRDefault="00D21EC1" w:rsidP="00D21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1EC1">
        <w:rPr>
          <w:rFonts w:ascii="Times New Roman" w:hAnsi="Times New Roman" w:cs="Times New Roman"/>
          <w:sz w:val="28"/>
          <w:szCs w:val="28"/>
        </w:rPr>
        <w:t xml:space="preserve"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г. Беслане (Северная Осетия, 1 – 3 сентября 2004 года), когда боевики захватили одну из городских школ. В результате теракта в школе № 1 погибли более трехсот человек, среди них более 150 детей.   </w:t>
      </w:r>
    </w:p>
    <w:p w:rsidR="00D21EC1" w:rsidRDefault="00D21EC1" w:rsidP="00D21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1EC1">
        <w:rPr>
          <w:rFonts w:ascii="Times New Roman" w:hAnsi="Times New Roman" w:cs="Times New Roman"/>
          <w:sz w:val="28"/>
          <w:szCs w:val="28"/>
        </w:rPr>
        <w:t xml:space="preserve">3 сентября по всей стране проводятся мероприятия, посвященные памяти жертв террористических актов и сотрудников правоохранительных органов, погибших при выполнении служебного долга.  </w:t>
      </w:r>
    </w:p>
    <w:p w:rsidR="00D21EC1" w:rsidRDefault="00D21EC1" w:rsidP="00D21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1EC1">
        <w:rPr>
          <w:rFonts w:ascii="Times New Roman" w:hAnsi="Times New Roman" w:cs="Times New Roman"/>
          <w:sz w:val="28"/>
          <w:szCs w:val="28"/>
        </w:rPr>
        <w:t xml:space="preserve">В ходе подготовки и проведения мероприятий, посвященных Дню солидарности в борьбе с терроризмом, следует учитывать, что среди глобальных угроз человечеству терроризм занимает одно из первых мест. Тем не менее, в обществе прочно закрепилось мнение, что противодействие терроризму – это исключительно удел спецслужб и силовых структур государства. Вместе с тем, образовательные структуры, являющиеся органичной частью общества, имеют большой набор инструментов в вопросах профилактики терроризма, противодействия распространению его идеологии. </w:t>
      </w:r>
    </w:p>
    <w:p w:rsidR="00D21EC1" w:rsidRDefault="00D21EC1" w:rsidP="00D21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1EC1">
        <w:rPr>
          <w:rFonts w:ascii="Times New Roman" w:hAnsi="Times New Roman" w:cs="Times New Roman"/>
          <w:sz w:val="28"/>
          <w:szCs w:val="28"/>
        </w:rPr>
        <w:t xml:space="preserve">Формирование религиозной и межнациональной терпимости, патриотизма, здорового образа жизни, приоритета общечеловеческих ценностей на фоне серьезной разъяснительной работы о сущности терроризма – идеологическая основа проводимых мероприятий.   </w:t>
      </w:r>
    </w:p>
    <w:p w:rsidR="00D21EC1" w:rsidRDefault="00D21EC1" w:rsidP="00D21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1EC1">
        <w:rPr>
          <w:rFonts w:ascii="Times New Roman" w:hAnsi="Times New Roman" w:cs="Times New Roman"/>
          <w:sz w:val="28"/>
          <w:szCs w:val="28"/>
        </w:rPr>
        <w:t xml:space="preserve">И в первую очередь такие мероприятия должны быть направлены на категорию молодежи. Именно молодые люди в силу ряда </w:t>
      </w:r>
      <w:r w:rsidR="00C675EF" w:rsidRPr="00D21EC1">
        <w:rPr>
          <w:rFonts w:ascii="Times New Roman" w:hAnsi="Times New Roman" w:cs="Times New Roman"/>
          <w:sz w:val="28"/>
          <w:szCs w:val="28"/>
        </w:rPr>
        <w:t>социально психологических</w:t>
      </w:r>
      <w:r w:rsidRPr="00D21EC1">
        <w:rPr>
          <w:rFonts w:ascii="Times New Roman" w:hAnsi="Times New Roman" w:cs="Times New Roman"/>
          <w:sz w:val="28"/>
          <w:szCs w:val="28"/>
        </w:rPr>
        <w:t xml:space="preserve">, физиологических, демографических особенностей более восприимчивы к идеологическому воздействию и подвержены максимализму и радикальным настроениям.  </w:t>
      </w:r>
    </w:p>
    <w:p w:rsidR="003D0A54" w:rsidRDefault="00D21EC1" w:rsidP="00D21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1EC1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могут использоваться различные виды и формы работы, позволяющие сформировать у учащихся активное отношение к изучаемым событиям, умение анализировать и определять их значение в судьбе Отечества.  </w:t>
      </w:r>
    </w:p>
    <w:p w:rsidR="003D0A54" w:rsidRDefault="003D0A54" w:rsidP="00D21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1EC1" w:rsidRPr="00D21EC1">
        <w:rPr>
          <w:rFonts w:ascii="Times New Roman" w:hAnsi="Times New Roman" w:cs="Times New Roman"/>
          <w:sz w:val="28"/>
          <w:szCs w:val="28"/>
        </w:rPr>
        <w:t xml:space="preserve">Выбор видов и формата мероприятий, места проведения определяются возможностями взаимодействия с учреждениями культуры, спортивными обществами, научными учреждениями, образовательными организациями, благотворительными организациями и др.  </w:t>
      </w:r>
    </w:p>
    <w:p w:rsidR="003D0A54" w:rsidRDefault="003D0A54" w:rsidP="00D21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1EC1" w:rsidRPr="00D21EC1">
        <w:rPr>
          <w:rFonts w:ascii="Times New Roman" w:hAnsi="Times New Roman" w:cs="Times New Roman"/>
          <w:sz w:val="28"/>
          <w:szCs w:val="28"/>
        </w:rPr>
        <w:t xml:space="preserve">Цели мероприятий позволяют использовать широкий перечень видов массовых мероприятий: </w:t>
      </w:r>
    </w:p>
    <w:p w:rsidR="00BF5768" w:rsidRDefault="00D21EC1" w:rsidP="00D21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>1. Общественные мероприятия:</w:t>
      </w:r>
    </w:p>
    <w:p w:rsidR="003D0A54" w:rsidRDefault="00D21EC1" w:rsidP="00D21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proofErr w:type="spellStart"/>
      <w:r w:rsidRPr="00D21EC1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D21EC1">
        <w:rPr>
          <w:rFonts w:ascii="Times New Roman" w:hAnsi="Times New Roman" w:cs="Times New Roman"/>
          <w:sz w:val="28"/>
          <w:szCs w:val="28"/>
        </w:rPr>
        <w:t>;</w:t>
      </w:r>
    </w:p>
    <w:p w:rsidR="00D21EC1" w:rsidRPr="00D21EC1" w:rsidRDefault="00D21EC1" w:rsidP="00D21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− акции; </w:t>
      </w:r>
    </w:p>
    <w:p w:rsidR="003D0A54" w:rsidRDefault="00D21EC1" w:rsidP="00D21EC1">
      <w:pPr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>−</w:t>
      </w:r>
      <w:r w:rsidR="00BF5768">
        <w:rPr>
          <w:rFonts w:ascii="Times New Roman" w:hAnsi="Times New Roman" w:cs="Times New Roman"/>
          <w:sz w:val="28"/>
          <w:szCs w:val="28"/>
        </w:rPr>
        <w:t xml:space="preserve"> </w:t>
      </w:r>
      <w:r w:rsidRPr="00D21EC1">
        <w:rPr>
          <w:rFonts w:ascii="Times New Roman" w:hAnsi="Times New Roman" w:cs="Times New Roman"/>
          <w:sz w:val="28"/>
          <w:szCs w:val="28"/>
        </w:rPr>
        <w:t xml:space="preserve">встречи с представителями организаций, участвующих в борьбе с терроризмом. </w:t>
      </w:r>
    </w:p>
    <w:p w:rsidR="003D0A54" w:rsidRDefault="00D21EC1" w:rsidP="00BF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2. Культурные мероприятия: </w:t>
      </w:r>
    </w:p>
    <w:p w:rsidR="003D0A54" w:rsidRDefault="00D21EC1" w:rsidP="00BF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− концерты, выступления творческих коллективов; </w:t>
      </w:r>
    </w:p>
    <w:p w:rsidR="003D0A54" w:rsidRDefault="00D21EC1" w:rsidP="00BF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− выставки рисунков, фоторабот; </w:t>
      </w:r>
    </w:p>
    <w:p w:rsidR="003D0A54" w:rsidRDefault="00D21EC1" w:rsidP="00BF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− конкурсы рисунков на асфальте, граффити; </w:t>
      </w:r>
    </w:p>
    <w:p w:rsidR="003D0A54" w:rsidRDefault="00D21EC1" w:rsidP="00BF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− театральное представление. </w:t>
      </w:r>
    </w:p>
    <w:p w:rsidR="003D0A54" w:rsidRDefault="00D21EC1" w:rsidP="00BF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3. Спортивные мероприятия: </w:t>
      </w:r>
    </w:p>
    <w:p w:rsidR="003D0A54" w:rsidRDefault="00D21EC1" w:rsidP="00BF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− соревнования, товарищеские матчи по спортивным играм; </w:t>
      </w:r>
    </w:p>
    <w:p w:rsidR="003D0A54" w:rsidRDefault="00D21EC1" w:rsidP="00BF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− беговой марафон или велопробег; − соревнования по силовым видам спорта; − турнир по настольным играм; </w:t>
      </w:r>
    </w:p>
    <w:p w:rsidR="003D0A54" w:rsidRDefault="00D21EC1" w:rsidP="00BF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− семейная эстафета; </w:t>
      </w:r>
    </w:p>
    <w:p w:rsidR="003D0A54" w:rsidRDefault="00D21EC1" w:rsidP="00BF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− показательные выступления. </w:t>
      </w:r>
    </w:p>
    <w:p w:rsidR="003D0A54" w:rsidRDefault="00D21EC1" w:rsidP="00BF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4. Учебно-просветительские мероприятия: </w:t>
      </w:r>
    </w:p>
    <w:p w:rsidR="003D0A54" w:rsidRDefault="00D21EC1" w:rsidP="00BF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− беседа, обсуждение по проблемам терроризма и борьбы с ним; </w:t>
      </w:r>
    </w:p>
    <w:p w:rsidR="003D0A54" w:rsidRDefault="00D21EC1" w:rsidP="00BF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− интерактивное занятие с использованием мультимедийного оборудования; </w:t>
      </w:r>
    </w:p>
    <w:p w:rsidR="003D0A54" w:rsidRDefault="00D21EC1" w:rsidP="00BF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C1">
        <w:rPr>
          <w:rFonts w:ascii="Times New Roman" w:hAnsi="Times New Roman" w:cs="Times New Roman"/>
          <w:sz w:val="28"/>
          <w:szCs w:val="28"/>
        </w:rPr>
        <w:t xml:space="preserve">− показ и обсуждение документальных фильмов.  </w:t>
      </w:r>
    </w:p>
    <w:p w:rsidR="003D0A54" w:rsidRDefault="003D0A54" w:rsidP="003D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1EC1" w:rsidRPr="00D21EC1">
        <w:rPr>
          <w:rFonts w:ascii="Times New Roman" w:hAnsi="Times New Roman" w:cs="Times New Roman"/>
          <w:sz w:val="28"/>
          <w:szCs w:val="28"/>
        </w:rPr>
        <w:t xml:space="preserve">Для проведения мероприятий, посвященных Дню солидарности в борьбе с терроризмом, могут быть привлечены представители органов государственной власти, политические и общественные деятели, ветераны боевых действий.  </w:t>
      </w:r>
    </w:p>
    <w:p w:rsidR="00453220" w:rsidRDefault="003D0A54" w:rsidP="003D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1EC1" w:rsidRPr="00D21EC1">
        <w:rPr>
          <w:rFonts w:ascii="Times New Roman" w:hAnsi="Times New Roman" w:cs="Times New Roman"/>
          <w:sz w:val="28"/>
          <w:szCs w:val="28"/>
        </w:rPr>
        <w:t>Уместно к мероприятиям привлекать родителей учащихся</w:t>
      </w:r>
      <w:r w:rsidR="00453220">
        <w:rPr>
          <w:rFonts w:ascii="Times New Roman" w:hAnsi="Times New Roman" w:cs="Times New Roman"/>
          <w:sz w:val="28"/>
          <w:szCs w:val="28"/>
        </w:rPr>
        <w:t>,</w:t>
      </w:r>
      <w:r w:rsidR="00D21EC1" w:rsidRPr="00D21EC1">
        <w:rPr>
          <w:rFonts w:ascii="Times New Roman" w:hAnsi="Times New Roman" w:cs="Times New Roman"/>
          <w:sz w:val="28"/>
          <w:szCs w:val="28"/>
        </w:rPr>
        <w:t xml:space="preserve"> с целью расширения участия семьи в воспитательной деятельности организаций и снижения конфликтных ситуаций в семьях.  </w:t>
      </w:r>
    </w:p>
    <w:p w:rsidR="00453220" w:rsidRDefault="00453220" w:rsidP="003D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1EC1" w:rsidRPr="00D21EC1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ко Дню солидарности в борьбе с терроризмом возможно оформить информационные стенды, плакаты, наглядный раздаточный материал, агитирующие неприятие насилия, нетерпимость к идеологии терроризма и экстремизма.  </w:t>
      </w:r>
    </w:p>
    <w:p w:rsidR="00EE1CAD" w:rsidRDefault="00453220" w:rsidP="003D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1EC1" w:rsidRPr="00D21EC1">
        <w:rPr>
          <w:rFonts w:ascii="Times New Roman" w:hAnsi="Times New Roman" w:cs="Times New Roman"/>
          <w:sz w:val="28"/>
          <w:szCs w:val="28"/>
        </w:rPr>
        <w:t>Мероприятия, посвященные Дню солидарности в борьбе с терроризмом, способствуют росту патриотизма, воспитанию уважения к закону, отрицанию терроризма как явления и как метода решения социальных проблем, формированию ум</w:t>
      </w:r>
      <w:r>
        <w:rPr>
          <w:rFonts w:ascii="Times New Roman" w:hAnsi="Times New Roman" w:cs="Times New Roman"/>
          <w:sz w:val="28"/>
          <w:szCs w:val="28"/>
        </w:rPr>
        <w:t>ений жить в поликультурном мире</w:t>
      </w:r>
      <w:r w:rsidR="00D21EC1" w:rsidRPr="00D21EC1">
        <w:rPr>
          <w:rFonts w:ascii="Times New Roman" w:hAnsi="Times New Roman" w:cs="Times New Roman"/>
          <w:sz w:val="28"/>
          <w:szCs w:val="28"/>
        </w:rPr>
        <w:t xml:space="preserve"> и развитию дружеских отношений среди учащихся.</w:t>
      </w:r>
    </w:p>
    <w:p w:rsidR="0022120C" w:rsidRDefault="0022120C" w:rsidP="003D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20C" w:rsidRPr="0022120C" w:rsidRDefault="00C675EF" w:rsidP="002212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2120C" w:rsidRPr="0022120C">
        <w:rPr>
          <w:rFonts w:ascii="Times New Roman" w:hAnsi="Times New Roman" w:cs="Times New Roman"/>
          <w:i/>
          <w:sz w:val="28"/>
          <w:szCs w:val="28"/>
        </w:rPr>
        <w:t xml:space="preserve">Рекомендуемые источники: </w:t>
      </w:r>
    </w:p>
    <w:p w:rsidR="0022120C" w:rsidRPr="0022120C" w:rsidRDefault="0022120C" w:rsidP="002212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20C">
        <w:rPr>
          <w:rFonts w:ascii="Times New Roman" w:hAnsi="Times New Roman" w:cs="Times New Roman"/>
          <w:i/>
          <w:sz w:val="28"/>
          <w:szCs w:val="28"/>
        </w:rPr>
        <w:t xml:space="preserve">1. Сборник типовых сценариев проведения общественно-политических массовых мероприятий, приуроченных ко Дню солидарности в борьбе с терроризмом 3 сентября. – Российский государственный университет нефти и газа им. И.М. Губкина. – Москва, 2012. </w:t>
      </w:r>
    </w:p>
    <w:p w:rsidR="0022120C" w:rsidRPr="0022120C" w:rsidRDefault="0022120C" w:rsidP="002212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2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Информационно-аналитический портал Национального антитеррористического комитета – </w:t>
      </w:r>
      <w:hyperlink r:id="rId6" w:history="1">
        <w:r w:rsidRPr="0022120C">
          <w:rPr>
            <w:rStyle w:val="a3"/>
            <w:rFonts w:ascii="Times New Roman" w:hAnsi="Times New Roman" w:cs="Times New Roman"/>
            <w:i/>
            <w:sz w:val="28"/>
            <w:szCs w:val="28"/>
          </w:rPr>
          <w:t>http://nac.gov.ru/</w:t>
        </w:r>
      </w:hyperlink>
      <w:r w:rsidRPr="002212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120C" w:rsidRDefault="0022120C" w:rsidP="002212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20C">
        <w:rPr>
          <w:rFonts w:ascii="Times New Roman" w:hAnsi="Times New Roman" w:cs="Times New Roman"/>
          <w:i/>
          <w:sz w:val="28"/>
          <w:szCs w:val="28"/>
        </w:rPr>
        <w:t>3. Интернет-портал «Наука и образование против террора» – http://scienceport.ru/</w:t>
      </w:r>
    </w:p>
    <w:p w:rsidR="00C15400" w:rsidRDefault="00C15400" w:rsidP="002212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5400" w:rsidRDefault="00C15400" w:rsidP="002212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E52" w:rsidRDefault="004E4E52" w:rsidP="002212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E52" w:rsidRDefault="004E4E52" w:rsidP="002212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15400" w:rsidRDefault="00C15400" w:rsidP="002212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E52" w:rsidRPr="000250A9" w:rsidRDefault="004E4E52" w:rsidP="004E4E5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250A9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Методическое издание</w:t>
      </w:r>
    </w:p>
    <w:p w:rsidR="004E4E52" w:rsidRPr="000250A9" w:rsidRDefault="004E4E52" w:rsidP="004E4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4E52" w:rsidRPr="000250A9" w:rsidRDefault="004E4E52" w:rsidP="004E4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Методический отдел МБУК ЛР РК «РДК «Горизонт»</w:t>
      </w:r>
    </w:p>
    <w:p w:rsidR="004E4E52" w:rsidRPr="000250A9" w:rsidRDefault="004E4E52" w:rsidP="004E4E52">
      <w:pPr>
        <w:rPr>
          <w:rFonts w:ascii="Times New Roman" w:eastAsia="Calibri" w:hAnsi="Times New Roman" w:cs="Times New Roman"/>
          <w:sz w:val="28"/>
          <w:szCs w:val="28"/>
        </w:rPr>
      </w:pPr>
    </w:p>
    <w:p w:rsidR="004E4E52" w:rsidRPr="000250A9" w:rsidRDefault="004E4E52" w:rsidP="004E4E52">
      <w:pPr>
        <w:rPr>
          <w:rFonts w:ascii="Times New Roman" w:eastAsia="Calibri" w:hAnsi="Times New Roman" w:cs="Times New Roman"/>
          <w:sz w:val="28"/>
          <w:szCs w:val="28"/>
        </w:rPr>
      </w:pPr>
      <w:r w:rsidRPr="000250A9">
        <w:rPr>
          <w:rFonts w:ascii="Times New Roman" w:eastAsia="Calibri" w:hAnsi="Times New Roman" w:cs="Times New Roman"/>
          <w:sz w:val="28"/>
          <w:szCs w:val="28"/>
        </w:rPr>
        <w:t xml:space="preserve">Главный редактор: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Шурыгина Н.Ш. заведующий методическим отделом </w:t>
      </w:r>
    </w:p>
    <w:p w:rsidR="004E4E52" w:rsidRDefault="004E4E52" w:rsidP="004E4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</w:t>
      </w:r>
      <w:r w:rsidRPr="000250A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Мудрецкая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 художественный руководитель </w:t>
      </w:r>
    </w:p>
    <w:p w:rsidR="004E4E52" w:rsidRDefault="004E4E52" w:rsidP="004E4E5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E52" w:rsidRDefault="004E4E52" w:rsidP="004E4E5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E52" w:rsidRDefault="004E4E52" w:rsidP="004E4E5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E52" w:rsidRDefault="004E4E52" w:rsidP="004E4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239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учреждение культуры Ленинского района Республики Крым «Районный Дом культуры «Горизонт», юридический адрес: Республика Крым, Ленинский район, поселок Ленино, улица Пушкина, дом 20.</w:t>
      </w:r>
    </w:p>
    <w:p w:rsidR="004E4E52" w:rsidRDefault="004E4E52" w:rsidP="004E4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E52" w:rsidRDefault="004E4E52" w:rsidP="004E4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E52" w:rsidRDefault="004E4E52" w:rsidP="004E4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6A8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7 (36557) 4-04-09; </w:t>
      </w:r>
      <w:r w:rsidRPr="001816A8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1816A8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1816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816A8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rdklenino</w:t>
      </w:r>
      <w:proofErr w:type="spellEnd"/>
      <w:r w:rsidRPr="001816A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16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4E52" w:rsidRPr="001816A8" w:rsidRDefault="004E4E52" w:rsidP="004E4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http://gorizont-rk.ru/</w:t>
      </w:r>
    </w:p>
    <w:p w:rsidR="00C15400" w:rsidRPr="00C15400" w:rsidRDefault="00C15400" w:rsidP="00C15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15400" w:rsidRPr="00C154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16" w:rsidRDefault="00312F16" w:rsidP="00C15400">
      <w:pPr>
        <w:spacing w:after="0" w:line="240" w:lineRule="auto"/>
      </w:pPr>
      <w:r>
        <w:separator/>
      </w:r>
    </w:p>
  </w:endnote>
  <w:endnote w:type="continuationSeparator" w:id="0">
    <w:p w:rsidR="00312F16" w:rsidRDefault="00312F16" w:rsidP="00C1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16" w:rsidRDefault="00312F16" w:rsidP="00C15400">
      <w:pPr>
        <w:spacing w:after="0" w:line="240" w:lineRule="auto"/>
      </w:pPr>
      <w:r>
        <w:separator/>
      </w:r>
    </w:p>
  </w:footnote>
  <w:footnote w:type="continuationSeparator" w:id="0">
    <w:p w:rsidR="00312F16" w:rsidRDefault="00312F16" w:rsidP="00C1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312810"/>
      <w:docPartObj>
        <w:docPartGallery w:val="Page Numbers (Top of Page)"/>
        <w:docPartUnique/>
      </w:docPartObj>
    </w:sdtPr>
    <w:sdtEndPr/>
    <w:sdtContent>
      <w:p w:rsidR="00C15400" w:rsidRDefault="00C1540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E52">
          <w:rPr>
            <w:noProof/>
          </w:rPr>
          <w:t>4</w:t>
        </w:r>
        <w:r>
          <w:fldChar w:fldCharType="end"/>
        </w:r>
      </w:p>
    </w:sdtContent>
  </w:sdt>
  <w:p w:rsidR="00C15400" w:rsidRDefault="00C154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C1"/>
    <w:rsid w:val="00181205"/>
    <w:rsid w:val="0022120C"/>
    <w:rsid w:val="002A74F5"/>
    <w:rsid w:val="00312F16"/>
    <w:rsid w:val="003D0A54"/>
    <w:rsid w:val="00453220"/>
    <w:rsid w:val="004E4E52"/>
    <w:rsid w:val="007262C7"/>
    <w:rsid w:val="00B22A15"/>
    <w:rsid w:val="00BF5768"/>
    <w:rsid w:val="00C15400"/>
    <w:rsid w:val="00C675EF"/>
    <w:rsid w:val="00D21EC1"/>
    <w:rsid w:val="00E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229C"/>
  <w15:chartTrackingRefBased/>
  <w15:docId w15:val="{671FFE60-3A50-4C2E-8349-F0B4169B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2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400"/>
  </w:style>
  <w:style w:type="paragraph" w:styleId="a6">
    <w:name w:val="footer"/>
    <w:basedOn w:val="a"/>
    <w:link w:val="a7"/>
    <w:uiPriority w:val="99"/>
    <w:unhideWhenUsed/>
    <w:rsid w:val="00C1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c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2019-08-28T12:27:00Z</dcterms:created>
  <dcterms:modified xsi:type="dcterms:W3CDTF">2022-01-28T10:16:00Z</dcterms:modified>
</cp:coreProperties>
</file>